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D48" w:rsidRDefault="000A4D48">
      <w:r>
        <w:t xml:space="preserve">Heavy metal band </w:t>
      </w:r>
      <w:r w:rsidRPr="000A4D48">
        <w:t>Metallica</w:t>
      </w:r>
      <w:r>
        <w:t xml:space="preserve"> discovered that a demo of their song ‘</w:t>
      </w:r>
      <w:r w:rsidRPr="000A4D48">
        <w:t>I Disappear</w:t>
      </w:r>
      <w:r>
        <w:t xml:space="preserve">’ had been on the network  before it was released. This eventually led to the song being played on several radio stations across America and brought to Metallica’s attention that their entire back catalogue of studio material was also available. The band responded in 2000 by filing a </w:t>
      </w:r>
      <w:r w:rsidRPr="000A4D48">
        <w:t>lawsuit</w:t>
      </w:r>
      <w:r>
        <w:t xml:space="preserve"> against Napster.</w:t>
      </w:r>
    </w:p>
    <w:p w:rsidR="000A4D48" w:rsidRDefault="000A4D48"/>
    <w:p w:rsidR="000A4D48" w:rsidRDefault="000A4D48">
      <w:r>
        <w:t xml:space="preserve">One year later, Napster settled the suit, but this came after being shut down by the Ninth Circuit Court in a separate lawsuit from several major record labels. The Napster was also sued many times by other artists. </w:t>
      </w:r>
    </w:p>
    <w:p w:rsidR="000A4D48" w:rsidRDefault="000A4D48"/>
    <w:p w:rsidR="000A4D48" w:rsidRDefault="000A4D48">
      <w:r>
        <w:t>I agree with the Ninth circuit court. Because piriting music is illegal and it can hurt sales for record companies. But then again some songs can be made more popular by being pirited and lots of people do it to get the music any way off youtube.</w:t>
      </w:r>
    </w:p>
    <w:p w:rsidR="000A4D48" w:rsidRDefault="000A4D48"/>
    <w:p w:rsidR="000A4D48" w:rsidRDefault="000A4D48">
      <w:r>
        <w:t>It has helped less popular songs go up in rates but also brung  the higher popular songs dfown in stockes.</w:t>
      </w:r>
    </w:p>
    <w:sectPr w:rsidR="000A4D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A4D48"/>
    <w:rsid w:val="000A4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A4D4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143</Words>
  <Characters>817</Characters>
  <Application>Microsoft Office Word</Application>
  <DocSecurity>0</DocSecurity>
  <Lines>6</Lines>
  <Paragraphs>1</Paragraphs>
  <ScaleCrop>false</ScaleCrop>
  <Company>FFSD</Company>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2011-10-18T13:57:00Z</dcterms:created>
  <dcterms:modified xsi:type="dcterms:W3CDTF">2011-10-18T14:09:00Z</dcterms:modified>
</cp:coreProperties>
</file>